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EA00C" w14:textId="77777777" w:rsidR="00731612" w:rsidRPr="00731612" w:rsidRDefault="00731612" w:rsidP="00731612">
      <w:pPr>
        <w:rPr>
          <w:b/>
        </w:rPr>
      </w:pPr>
      <w:r w:rsidRPr="00731612">
        <w:rPr>
          <w:b/>
        </w:rPr>
        <w:t xml:space="preserve">S péči o seniora může pomoci odlehčovací služba </w:t>
      </w:r>
      <w:proofErr w:type="spellStart"/>
      <w:r w:rsidRPr="00731612">
        <w:rPr>
          <w:b/>
        </w:rPr>
        <w:t>SeneCura</w:t>
      </w:r>
      <w:proofErr w:type="spellEnd"/>
      <w:r w:rsidRPr="00731612">
        <w:rPr>
          <w:b/>
        </w:rPr>
        <w:t xml:space="preserve"> </w:t>
      </w:r>
    </w:p>
    <w:p w14:paraId="2032506C" w14:textId="4FF73026" w:rsidR="003E5EF6" w:rsidRPr="00731612" w:rsidRDefault="0053779D" w:rsidP="00731612">
      <w:pPr>
        <w:rPr>
          <w:b/>
        </w:rPr>
      </w:pPr>
      <w:r w:rsidRPr="00731612">
        <w:rPr>
          <w:b/>
        </w:rPr>
        <w:t xml:space="preserve">Rádi byste </w:t>
      </w:r>
      <w:r w:rsidR="00225378" w:rsidRPr="00731612">
        <w:rPr>
          <w:b/>
        </w:rPr>
        <w:t>si odpočin</w:t>
      </w:r>
      <w:r w:rsidR="00227DD4" w:rsidRPr="00731612">
        <w:rPr>
          <w:b/>
        </w:rPr>
        <w:t>uli</w:t>
      </w:r>
      <w:r w:rsidR="00225378" w:rsidRPr="00731612">
        <w:rPr>
          <w:b/>
        </w:rPr>
        <w:t>, ale nemůžete</w:t>
      </w:r>
      <w:r w:rsidR="00721A88" w:rsidRPr="00731612">
        <w:rPr>
          <w:b/>
        </w:rPr>
        <w:t xml:space="preserve"> nechat </w:t>
      </w:r>
      <w:r w:rsidR="00453288" w:rsidRPr="00731612">
        <w:rPr>
          <w:b/>
        </w:rPr>
        <w:t xml:space="preserve">doma </w:t>
      </w:r>
      <w:r w:rsidR="00955B84" w:rsidRPr="00731612">
        <w:rPr>
          <w:b/>
        </w:rPr>
        <w:t xml:space="preserve">bez každodenní péče </w:t>
      </w:r>
      <w:r w:rsidR="00453288" w:rsidRPr="00731612">
        <w:rPr>
          <w:b/>
        </w:rPr>
        <w:t>svého blízkého</w:t>
      </w:r>
      <w:r w:rsidR="001101E6" w:rsidRPr="00731612">
        <w:rPr>
          <w:b/>
        </w:rPr>
        <w:t xml:space="preserve">. </w:t>
      </w:r>
      <w:r w:rsidR="00225378" w:rsidRPr="00731612">
        <w:rPr>
          <w:b/>
        </w:rPr>
        <w:t xml:space="preserve"> </w:t>
      </w:r>
      <w:r w:rsidR="00341806" w:rsidRPr="00731612">
        <w:rPr>
          <w:b/>
        </w:rPr>
        <w:t>Řešením může být</w:t>
      </w:r>
      <w:r w:rsidR="00C54E27" w:rsidRPr="00731612">
        <w:rPr>
          <w:b/>
        </w:rPr>
        <w:t xml:space="preserve"> t</w:t>
      </w:r>
      <w:r w:rsidR="00731612" w:rsidRPr="00731612">
        <w:rPr>
          <w:b/>
        </w:rPr>
        <w:t xml:space="preserve">akzvaná </w:t>
      </w:r>
      <w:r w:rsidR="007B3A64" w:rsidRPr="00731612">
        <w:rPr>
          <w:b/>
        </w:rPr>
        <w:t>odlehčovací služb</w:t>
      </w:r>
      <w:r w:rsidR="00C54E27" w:rsidRPr="00731612">
        <w:rPr>
          <w:b/>
        </w:rPr>
        <w:t>a</w:t>
      </w:r>
      <w:r w:rsidR="00A11242" w:rsidRPr="00731612">
        <w:rPr>
          <w:b/>
        </w:rPr>
        <w:t xml:space="preserve">, </w:t>
      </w:r>
      <w:r w:rsidR="001101E6" w:rsidRPr="00731612">
        <w:rPr>
          <w:b/>
        </w:rPr>
        <w:t>te</w:t>
      </w:r>
      <w:bookmarkStart w:id="0" w:name="_GoBack"/>
      <w:bookmarkEnd w:id="0"/>
      <w:r w:rsidR="001101E6" w:rsidRPr="00731612">
        <w:rPr>
          <w:b/>
        </w:rPr>
        <w:t xml:space="preserve">dy krátkodobý </w:t>
      </w:r>
      <w:r w:rsidR="003842D1" w:rsidRPr="00731612">
        <w:rPr>
          <w:b/>
        </w:rPr>
        <w:t>pobyt</w:t>
      </w:r>
      <w:r w:rsidR="00A11242" w:rsidRPr="00731612">
        <w:rPr>
          <w:b/>
        </w:rPr>
        <w:t xml:space="preserve"> v</w:t>
      </w:r>
      <w:r w:rsidR="00955B84" w:rsidRPr="00731612">
        <w:rPr>
          <w:b/>
        </w:rPr>
        <w:t> </w:t>
      </w:r>
      <w:r w:rsidR="00A11242" w:rsidRPr="00731612">
        <w:rPr>
          <w:b/>
        </w:rPr>
        <w:t>domově</w:t>
      </w:r>
      <w:r w:rsidR="00955B84" w:rsidRPr="00731612">
        <w:rPr>
          <w:b/>
        </w:rPr>
        <w:t xml:space="preserve"> pro seniory</w:t>
      </w:r>
      <w:r w:rsidR="00A11242" w:rsidRPr="00731612">
        <w:rPr>
          <w:b/>
        </w:rPr>
        <w:t>.</w:t>
      </w:r>
      <w:r w:rsidR="007B3A64" w:rsidRPr="00731612">
        <w:rPr>
          <w:b/>
        </w:rPr>
        <w:t xml:space="preserve"> </w:t>
      </w:r>
      <w:r w:rsidR="003D0A99" w:rsidRPr="00731612">
        <w:rPr>
          <w:b/>
        </w:rPr>
        <w:t xml:space="preserve">Kvalitní péči </w:t>
      </w:r>
      <w:r w:rsidR="00215A7D" w:rsidRPr="00731612">
        <w:rPr>
          <w:b/>
        </w:rPr>
        <w:t xml:space="preserve">24 hodin denně 7 dní v týdnu </w:t>
      </w:r>
      <w:r w:rsidR="00955B84" w:rsidRPr="00731612">
        <w:rPr>
          <w:b/>
        </w:rPr>
        <w:t>pr</w:t>
      </w:r>
      <w:r w:rsidR="00EE11E7" w:rsidRPr="00731612">
        <w:rPr>
          <w:b/>
        </w:rPr>
        <w:t xml:space="preserve">o lidi s Alzheimerovou chorobou, demencí </w:t>
      </w:r>
      <w:r w:rsidR="009E1A97" w:rsidRPr="00731612">
        <w:rPr>
          <w:b/>
        </w:rPr>
        <w:t>nebo</w:t>
      </w:r>
      <w:r w:rsidR="00EE11E7" w:rsidRPr="00731612">
        <w:rPr>
          <w:b/>
        </w:rPr>
        <w:t xml:space="preserve"> osoby se sníženou soběstačností</w:t>
      </w:r>
      <w:r w:rsidR="00721209" w:rsidRPr="00731612">
        <w:rPr>
          <w:b/>
        </w:rPr>
        <w:t xml:space="preserve"> </w:t>
      </w:r>
      <w:r w:rsidR="007C77BD" w:rsidRPr="00731612">
        <w:rPr>
          <w:b/>
        </w:rPr>
        <w:t>najdete například v </w:t>
      </w:r>
      <w:proofErr w:type="spellStart"/>
      <w:r w:rsidR="007C77BD" w:rsidRPr="00731612">
        <w:rPr>
          <w:b/>
        </w:rPr>
        <w:t>SeneCura</w:t>
      </w:r>
      <w:proofErr w:type="spellEnd"/>
      <w:r w:rsidR="007C77BD" w:rsidRPr="00731612">
        <w:rPr>
          <w:b/>
        </w:rPr>
        <w:t xml:space="preserve"> </w:t>
      </w:r>
      <w:proofErr w:type="spellStart"/>
      <w:r w:rsidR="007C77BD" w:rsidRPr="00731612">
        <w:rPr>
          <w:b/>
        </w:rPr>
        <w:t>SeniorCentru</w:t>
      </w:r>
      <w:proofErr w:type="spellEnd"/>
      <w:r w:rsidR="001101E6" w:rsidRPr="00731612">
        <w:rPr>
          <w:b/>
        </w:rPr>
        <w:t xml:space="preserve"> </w:t>
      </w:r>
      <w:r w:rsidR="00B4654C" w:rsidRPr="00731612">
        <w:rPr>
          <w:b/>
        </w:rPr>
        <w:t>Hradec Králové</w:t>
      </w:r>
      <w:r w:rsidR="001101E6" w:rsidRPr="00731612">
        <w:rPr>
          <w:b/>
        </w:rPr>
        <w:t>.</w:t>
      </w:r>
      <w:r w:rsidR="003E5EF6" w:rsidRPr="00731612">
        <w:rPr>
          <w:b/>
        </w:rPr>
        <w:t xml:space="preserve"> </w:t>
      </w:r>
    </w:p>
    <w:p w14:paraId="6228A24B" w14:textId="4BBF2B0D" w:rsidR="00E32E92" w:rsidRPr="00731612" w:rsidRDefault="007E2F36" w:rsidP="00731612">
      <w:r w:rsidRPr="00731612">
        <w:t>„Trvalá péče o člena rodiny v domácím prostředí je vysoce náročná fyzick</w:t>
      </w:r>
      <w:r w:rsidR="00A101F1" w:rsidRPr="00731612">
        <w:t>y</w:t>
      </w:r>
      <w:r w:rsidRPr="00731612">
        <w:t xml:space="preserve"> i psychick</w:t>
      </w:r>
      <w:r w:rsidR="00A101F1" w:rsidRPr="00731612">
        <w:t xml:space="preserve">y, </w:t>
      </w:r>
      <w:r w:rsidRPr="00731612">
        <w:t xml:space="preserve">proto je o odlehčovací službu velký zájem. </w:t>
      </w:r>
      <w:r w:rsidR="00E32E92" w:rsidRPr="00731612">
        <w:t>Samozřejmě především v období letních měsíců</w:t>
      </w:r>
      <w:r w:rsidR="002B61DD" w:rsidRPr="00731612">
        <w:t xml:space="preserve">. </w:t>
      </w:r>
      <w:r w:rsidR="005B39E4" w:rsidRPr="00731612">
        <w:t>Rodiny si mohou odpočinout, načerpat síly a vyřešit osobní záležitosti s vědomím, že je o jejich rodinného příslušníka postaráno na profesionální úrovni</w:t>
      </w:r>
      <w:r w:rsidR="00F43B55" w:rsidRPr="00731612">
        <w:t>. K dispozici máme ještě několik volných lůžek, zájemci se mohou obracet na naši sociální pracovnici</w:t>
      </w:r>
      <w:r w:rsidR="005B39E4" w:rsidRPr="00731612">
        <w:t xml:space="preserve">,“ </w:t>
      </w:r>
      <w:r w:rsidR="00AB5424" w:rsidRPr="00731612">
        <w:t xml:space="preserve">vysvětluje </w:t>
      </w:r>
      <w:r w:rsidR="00731612" w:rsidRPr="00731612">
        <w:t xml:space="preserve">provozní ředitelka společnosti </w:t>
      </w:r>
      <w:proofErr w:type="spellStart"/>
      <w:r w:rsidR="00731612" w:rsidRPr="00731612">
        <w:t>SeneCura</w:t>
      </w:r>
      <w:proofErr w:type="spellEnd"/>
      <w:r w:rsidR="00731612" w:rsidRPr="00731612">
        <w:t xml:space="preserve"> </w:t>
      </w:r>
      <w:r w:rsidR="00AD2AD6" w:rsidRPr="00731612">
        <w:t>Věra Husáková</w:t>
      </w:r>
      <w:r w:rsidR="00EA3973" w:rsidRPr="00731612">
        <w:t>.</w:t>
      </w:r>
    </w:p>
    <w:p w14:paraId="58FE025E" w14:textId="43ED45CE" w:rsidR="001D7D15" w:rsidRPr="00731612" w:rsidRDefault="00CA456E" w:rsidP="00731612">
      <w:r w:rsidRPr="00731612">
        <w:t>P</w:t>
      </w:r>
      <w:r w:rsidR="00D956D5" w:rsidRPr="00731612">
        <w:t>obytov</w:t>
      </w:r>
      <w:r w:rsidRPr="00731612">
        <w:t>á</w:t>
      </w:r>
      <w:r w:rsidR="00D956D5" w:rsidRPr="00731612">
        <w:t xml:space="preserve"> odlehčovací služb</w:t>
      </w:r>
      <w:r w:rsidRPr="00731612">
        <w:t>a</w:t>
      </w:r>
      <w:r w:rsidR="00F15A47" w:rsidRPr="00731612">
        <w:t xml:space="preserve"> je určená pro krátkodobý pobyt osoby závislé na </w:t>
      </w:r>
      <w:r w:rsidR="00650805" w:rsidRPr="00731612">
        <w:t xml:space="preserve">cizí </w:t>
      </w:r>
      <w:r w:rsidR="00F15A47" w:rsidRPr="00731612">
        <w:t xml:space="preserve">pomoci </w:t>
      </w:r>
      <w:r w:rsidR="00650805" w:rsidRPr="00731612">
        <w:t>a</w:t>
      </w:r>
      <w:r w:rsidR="00F15A47" w:rsidRPr="00731612">
        <w:t>ž na tři měsíce</w:t>
      </w:r>
      <w:r w:rsidR="00E10669" w:rsidRPr="00731612">
        <w:t>, ale třeba i na 14 dní.</w:t>
      </w:r>
      <w:r w:rsidR="001D7D15" w:rsidRPr="00731612">
        <w:t xml:space="preserve"> V</w:t>
      </w:r>
      <w:r w:rsidR="009378FC" w:rsidRPr="00731612">
        <w:t> </w:t>
      </w:r>
      <w:proofErr w:type="spellStart"/>
      <w:r w:rsidR="009378FC" w:rsidRPr="00731612">
        <w:t>SeniorCentru</w:t>
      </w:r>
      <w:proofErr w:type="spellEnd"/>
      <w:r w:rsidR="009378FC" w:rsidRPr="00731612">
        <w:t xml:space="preserve"> </w:t>
      </w:r>
      <w:r w:rsidR="001D7D15" w:rsidRPr="00731612">
        <w:t xml:space="preserve">je pro klienty zajištěna </w:t>
      </w:r>
      <w:r w:rsidR="009A34CF" w:rsidRPr="00731612">
        <w:t xml:space="preserve">non stop </w:t>
      </w:r>
      <w:r w:rsidR="001D7D15" w:rsidRPr="00731612">
        <w:t>zdravotní a ošetřovatelská péče</w:t>
      </w:r>
      <w:r w:rsidR="00C81A97" w:rsidRPr="00731612">
        <w:t>, a to i pro seniory s Alzheimerem či jiným typem demence</w:t>
      </w:r>
      <w:r w:rsidR="001D7D15" w:rsidRPr="00731612">
        <w:t>.</w:t>
      </w:r>
      <w:r w:rsidR="00A75687" w:rsidRPr="00731612">
        <w:t xml:space="preserve"> S</w:t>
      </w:r>
      <w:r w:rsidR="001D7D15" w:rsidRPr="00731612">
        <w:t>amozřejmostí jsou prostorné pokoje s vlastním sociálním zařízením, ale i bohatá a kvalitní strava, obědy s výběrem ze dvou jídel nebo speciálních diet.</w:t>
      </w:r>
    </w:p>
    <w:p w14:paraId="7EAC4397" w14:textId="0B783605" w:rsidR="00A75687" w:rsidRPr="00731612" w:rsidRDefault="00486983" w:rsidP="00731612">
      <w:r w:rsidRPr="00731612">
        <w:t>Klient</w:t>
      </w:r>
      <w:r w:rsidR="00220A64" w:rsidRPr="00731612">
        <w:t xml:space="preserve">i mají </w:t>
      </w:r>
      <w:r w:rsidR="0098237C" w:rsidRPr="00731612">
        <w:t>k</w:t>
      </w:r>
      <w:r w:rsidRPr="00731612">
        <w:t> </w:t>
      </w:r>
      <w:r w:rsidR="0098237C" w:rsidRPr="00731612">
        <w:t>dispozici</w:t>
      </w:r>
      <w:r w:rsidRPr="00731612">
        <w:t xml:space="preserve"> </w:t>
      </w:r>
      <w:r w:rsidR="004169B2" w:rsidRPr="00731612">
        <w:t>i</w:t>
      </w:r>
      <w:r w:rsidR="002E6B3E" w:rsidRPr="00731612">
        <w:t xml:space="preserve"> </w:t>
      </w:r>
      <w:proofErr w:type="spellStart"/>
      <w:r w:rsidR="002E6B3E" w:rsidRPr="00731612">
        <w:t>Memory</w:t>
      </w:r>
      <w:proofErr w:type="spellEnd"/>
      <w:r w:rsidR="002E6B3E" w:rsidRPr="00731612">
        <w:t xml:space="preserve"> garden, terapeuticko-meditační zahradu s vodním prvkem a nekonečnými chodníky ve tvaru osmičky pro snadnou orientaci klientů s demencí</w:t>
      </w:r>
      <w:r w:rsidR="00A75687" w:rsidRPr="00731612">
        <w:t>. Z</w:t>
      </w:r>
      <w:r w:rsidR="004258A6" w:rsidRPr="00731612">
        <w:t>ájemci</w:t>
      </w:r>
      <w:r w:rsidR="00A75687" w:rsidRPr="00731612">
        <w:t xml:space="preserve"> mohou</w:t>
      </w:r>
      <w:r w:rsidR="004258A6" w:rsidRPr="00731612">
        <w:t xml:space="preserve"> využívat </w:t>
      </w:r>
      <w:r w:rsidR="0098237C" w:rsidRPr="00731612">
        <w:t>řadu kreativních, společenských i pohybových aktivit</w:t>
      </w:r>
      <w:r w:rsidR="00234FC5" w:rsidRPr="00731612">
        <w:t>, služby kadeřníka či pedikúru</w:t>
      </w:r>
      <w:r w:rsidR="0098237C" w:rsidRPr="00731612">
        <w:t xml:space="preserve">. </w:t>
      </w:r>
      <w:r w:rsidR="00E00DCD" w:rsidRPr="00731612">
        <w:t>Mohou zde najít i nové přátele a navázat sociální kontakty, které v domácím prostředí nemají.</w:t>
      </w:r>
      <w:r w:rsidR="00A75687" w:rsidRPr="00731612">
        <w:t xml:space="preserve"> </w:t>
      </w:r>
    </w:p>
    <w:p w14:paraId="48CB1B6F" w14:textId="7FE36317" w:rsidR="00044425" w:rsidRPr="00731612" w:rsidRDefault="00D70798" w:rsidP="00731612">
      <w:r w:rsidRPr="00731612">
        <w:t>Královéhradecké</w:t>
      </w:r>
      <w:r w:rsidR="00CE683B" w:rsidRPr="00731612">
        <w:t xml:space="preserve"> </w:t>
      </w:r>
      <w:proofErr w:type="spellStart"/>
      <w:r w:rsidR="00A75687" w:rsidRPr="00731612">
        <w:t>SeniorCentrum</w:t>
      </w:r>
      <w:proofErr w:type="spellEnd"/>
      <w:r w:rsidR="00A75687" w:rsidRPr="00731612">
        <w:t xml:space="preserve"> nabízí také volná místa pro zájemce o dlouhodobý pobyt v domově pro seniory nebo v domově se zvláštním režimem pro lidi s Alzheimerem či jiným typem demence. </w:t>
      </w:r>
      <w:r w:rsidR="00B113A6" w:rsidRPr="00731612">
        <w:t>Pro</w:t>
      </w:r>
      <w:r w:rsidR="00A75687" w:rsidRPr="00731612">
        <w:t xml:space="preserve"> všechny </w:t>
      </w:r>
      <w:r w:rsidR="00B113A6" w:rsidRPr="00731612">
        <w:t>je důležitý</w:t>
      </w:r>
      <w:r w:rsidR="007F46BC" w:rsidRPr="00731612">
        <w:t xml:space="preserve"> i fakt, </w:t>
      </w:r>
      <w:r w:rsidR="0069274C" w:rsidRPr="00731612">
        <w:t>že n</w:t>
      </w:r>
      <w:r w:rsidR="00FC365E" w:rsidRPr="00731612">
        <w:t xml:space="preserve">ejvětší nestátní provozovatel </w:t>
      </w:r>
      <w:r w:rsidR="00BF4EAB" w:rsidRPr="00731612">
        <w:t xml:space="preserve">pobytových sociálních služeb u nás, společnost </w:t>
      </w:r>
      <w:proofErr w:type="spellStart"/>
      <w:r w:rsidR="00324550" w:rsidRPr="00731612">
        <w:t>SeneCura</w:t>
      </w:r>
      <w:proofErr w:type="spellEnd"/>
      <w:r w:rsidR="00BF4EAB" w:rsidRPr="00731612">
        <w:t>,</w:t>
      </w:r>
      <w:r w:rsidR="00324550" w:rsidRPr="00731612">
        <w:t xml:space="preserve"> je členem Asociace poskytovatelů sociálních služeb </w:t>
      </w:r>
      <w:r w:rsidR="00BF4EAB" w:rsidRPr="00731612">
        <w:t xml:space="preserve">a </w:t>
      </w:r>
      <w:r w:rsidR="00324550" w:rsidRPr="00731612">
        <w:t xml:space="preserve">její zařízení jsou držiteli ocenění </w:t>
      </w:r>
      <w:r w:rsidR="00244606" w:rsidRPr="00731612">
        <w:t>Z</w:t>
      </w:r>
      <w:r w:rsidR="00324550" w:rsidRPr="00731612">
        <w:t xml:space="preserve">načky kvality a certifikátu Vážka České </w:t>
      </w:r>
      <w:proofErr w:type="spellStart"/>
      <w:r w:rsidR="00324550" w:rsidRPr="00731612">
        <w:t>alzheimerovské</w:t>
      </w:r>
      <w:proofErr w:type="spellEnd"/>
      <w:r w:rsidR="00BF4EAB" w:rsidRPr="00731612">
        <w:t xml:space="preserve"> </w:t>
      </w:r>
      <w:r w:rsidR="00324550" w:rsidRPr="00731612">
        <w:t>společnosti.</w:t>
      </w:r>
      <w:r w:rsidR="00866448" w:rsidRPr="00731612">
        <w:t xml:space="preserve"> </w:t>
      </w:r>
    </w:p>
    <w:p w14:paraId="1489FC94" w14:textId="77777777" w:rsidR="00044425" w:rsidRPr="00731612" w:rsidRDefault="00044425" w:rsidP="00731612"/>
    <w:sectPr w:rsidR="00044425" w:rsidRPr="007316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w Modelica">
    <w:altName w:val="Arial"/>
    <w:panose1 w:val="00000000000000000000"/>
    <w:charset w:val="00"/>
    <w:family w:val="modern"/>
    <w:notTrueType/>
    <w:pitch w:val="variable"/>
    <w:sig w:usb0="00000005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619"/>
    <w:rsid w:val="0000510F"/>
    <w:rsid w:val="00023717"/>
    <w:rsid w:val="00030C6D"/>
    <w:rsid w:val="00031A71"/>
    <w:rsid w:val="00044425"/>
    <w:rsid w:val="000464D9"/>
    <w:rsid w:val="00064063"/>
    <w:rsid w:val="00065D6E"/>
    <w:rsid w:val="000663DB"/>
    <w:rsid w:val="00067866"/>
    <w:rsid w:val="000767AC"/>
    <w:rsid w:val="00095B57"/>
    <w:rsid w:val="000B5F14"/>
    <w:rsid w:val="000D3275"/>
    <w:rsid w:val="000D4561"/>
    <w:rsid w:val="000E31D6"/>
    <w:rsid w:val="001101E6"/>
    <w:rsid w:val="001172F5"/>
    <w:rsid w:val="00125D3F"/>
    <w:rsid w:val="00131249"/>
    <w:rsid w:val="00140D2D"/>
    <w:rsid w:val="00141D43"/>
    <w:rsid w:val="00142446"/>
    <w:rsid w:val="0015205C"/>
    <w:rsid w:val="00166CCA"/>
    <w:rsid w:val="00171738"/>
    <w:rsid w:val="00194675"/>
    <w:rsid w:val="001A07FE"/>
    <w:rsid w:val="001A4EF2"/>
    <w:rsid w:val="001C017B"/>
    <w:rsid w:val="001D694B"/>
    <w:rsid w:val="001D74B5"/>
    <w:rsid w:val="001D7D15"/>
    <w:rsid w:val="001F1130"/>
    <w:rsid w:val="00215A7D"/>
    <w:rsid w:val="002200AA"/>
    <w:rsid w:val="00220A64"/>
    <w:rsid w:val="00225378"/>
    <w:rsid w:val="00227DD4"/>
    <w:rsid w:val="0023401C"/>
    <w:rsid w:val="00234FC5"/>
    <w:rsid w:val="00244606"/>
    <w:rsid w:val="00253780"/>
    <w:rsid w:val="00287EFD"/>
    <w:rsid w:val="002B321D"/>
    <w:rsid w:val="002B61DD"/>
    <w:rsid w:val="002C42BE"/>
    <w:rsid w:val="002E4D64"/>
    <w:rsid w:val="002E6B3E"/>
    <w:rsid w:val="002F22F2"/>
    <w:rsid w:val="002F2477"/>
    <w:rsid w:val="00304C80"/>
    <w:rsid w:val="00304C83"/>
    <w:rsid w:val="00324550"/>
    <w:rsid w:val="00341806"/>
    <w:rsid w:val="00354D15"/>
    <w:rsid w:val="00360806"/>
    <w:rsid w:val="0038190C"/>
    <w:rsid w:val="003842D1"/>
    <w:rsid w:val="003952EF"/>
    <w:rsid w:val="003A0D4A"/>
    <w:rsid w:val="003D0A99"/>
    <w:rsid w:val="003E5EF6"/>
    <w:rsid w:val="00406DD6"/>
    <w:rsid w:val="004169B2"/>
    <w:rsid w:val="004178F0"/>
    <w:rsid w:val="004258A6"/>
    <w:rsid w:val="00427A84"/>
    <w:rsid w:val="00435290"/>
    <w:rsid w:val="00436F24"/>
    <w:rsid w:val="00444332"/>
    <w:rsid w:val="00453288"/>
    <w:rsid w:val="00470D5C"/>
    <w:rsid w:val="0047175D"/>
    <w:rsid w:val="00475162"/>
    <w:rsid w:val="00486983"/>
    <w:rsid w:val="00487382"/>
    <w:rsid w:val="00495B22"/>
    <w:rsid w:val="00497315"/>
    <w:rsid w:val="004A50D5"/>
    <w:rsid w:val="004C6923"/>
    <w:rsid w:val="004C701B"/>
    <w:rsid w:val="004C7D4F"/>
    <w:rsid w:val="004E3B7D"/>
    <w:rsid w:val="004E7C7E"/>
    <w:rsid w:val="0051668C"/>
    <w:rsid w:val="00522AE4"/>
    <w:rsid w:val="00532614"/>
    <w:rsid w:val="0053779D"/>
    <w:rsid w:val="005518C5"/>
    <w:rsid w:val="00553006"/>
    <w:rsid w:val="00583410"/>
    <w:rsid w:val="0059660F"/>
    <w:rsid w:val="005977DE"/>
    <w:rsid w:val="005A3F3E"/>
    <w:rsid w:val="005A47C1"/>
    <w:rsid w:val="005B39E4"/>
    <w:rsid w:val="005D0202"/>
    <w:rsid w:val="005E466E"/>
    <w:rsid w:val="005F4286"/>
    <w:rsid w:val="00605050"/>
    <w:rsid w:val="006171D2"/>
    <w:rsid w:val="00650805"/>
    <w:rsid w:val="00681086"/>
    <w:rsid w:val="00683263"/>
    <w:rsid w:val="0069274C"/>
    <w:rsid w:val="006B396C"/>
    <w:rsid w:val="006B52D3"/>
    <w:rsid w:val="006C3287"/>
    <w:rsid w:val="006C3D87"/>
    <w:rsid w:val="006D1528"/>
    <w:rsid w:val="00701528"/>
    <w:rsid w:val="00702C79"/>
    <w:rsid w:val="007110B2"/>
    <w:rsid w:val="00721209"/>
    <w:rsid w:val="00721A88"/>
    <w:rsid w:val="0072584C"/>
    <w:rsid w:val="00731612"/>
    <w:rsid w:val="007331DD"/>
    <w:rsid w:val="00745BB3"/>
    <w:rsid w:val="007859C1"/>
    <w:rsid w:val="00792712"/>
    <w:rsid w:val="007A138F"/>
    <w:rsid w:val="007A23CE"/>
    <w:rsid w:val="007B1044"/>
    <w:rsid w:val="007B37D1"/>
    <w:rsid w:val="007B3A64"/>
    <w:rsid w:val="007C77BD"/>
    <w:rsid w:val="007D4FE9"/>
    <w:rsid w:val="007E2F36"/>
    <w:rsid w:val="007E5204"/>
    <w:rsid w:val="007E52E4"/>
    <w:rsid w:val="007E6F16"/>
    <w:rsid w:val="007F22E9"/>
    <w:rsid w:val="007F46BC"/>
    <w:rsid w:val="007F5768"/>
    <w:rsid w:val="007F66C0"/>
    <w:rsid w:val="00806224"/>
    <w:rsid w:val="008124DC"/>
    <w:rsid w:val="008178C3"/>
    <w:rsid w:val="00824068"/>
    <w:rsid w:val="0083127E"/>
    <w:rsid w:val="00840FE5"/>
    <w:rsid w:val="00851619"/>
    <w:rsid w:val="008530D6"/>
    <w:rsid w:val="00866448"/>
    <w:rsid w:val="00886927"/>
    <w:rsid w:val="00892108"/>
    <w:rsid w:val="00895D5E"/>
    <w:rsid w:val="008A670B"/>
    <w:rsid w:val="008D3D18"/>
    <w:rsid w:val="008F46DE"/>
    <w:rsid w:val="008F5F21"/>
    <w:rsid w:val="008F65ED"/>
    <w:rsid w:val="009146F8"/>
    <w:rsid w:val="009323A0"/>
    <w:rsid w:val="009378FC"/>
    <w:rsid w:val="00940036"/>
    <w:rsid w:val="00955B84"/>
    <w:rsid w:val="0097661B"/>
    <w:rsid w:val="0098147D"/>
    <w:rsid w:val="0098237C"/>
    <w:rsid w:val="00984AF6"/>
    <w:rsid w:val="00995B2C"/>
    <w:rsid w:val="009A34CF"/>
    <w:rsid w:val="009A551A"/>
    <w:rsid w:val="009A6D1F"/>
    <w:rsid w:val="009C642B"/>
    <w:rsid w:val="009D38C1"/>
    <w:rsid w:val="009E1A97"/>
    <w:rsid w:val="009E5A98"/>
    <w:rsid w:val="009F5324"/>
    <w:rsid w:val="00A02345"/>
    <w:rsid w:val="00A05F34"/>
    <w:rsid w:val="00A07E2A"/>
    <w:rsid w:val="00A101F1"/>
    <w:rsid w:val="00A11242"/>
    <w:rsid w:val="00A400E4"/>
    <w:rsid w:val="00A51EC1"/>
    <w:rsid w:val="00A6396F"/>
    <w:rsid w:val="00A75687"/>
    <w:rsid w:val="00A82D30"/>
    <w:rsid w:val="00AA0B8C"/>
    <w:rsid w:val="00AB3EB3"/>
    <w:rsid w:val="00AB5424"/>
    <w:rsid w:val="00AD0A78"/>
    <w:rsid w:val="00AD2AD6"/>
    <w:rsid w:val="00AD4A45"/>
    <w:rsid w:val="00AF09D8"/>
    <w:rsid w:val="00AF0B13"/>
    <w:rsid w:val="00B113A6"/>
    <w:rsid w:val="00B12620"/>
    <w:rsid w:val="00B331E8"/>
    <w:rsid w:val="00B36DC8"/>
    <w:rsid w:val="00B4654C"/>
    <w:rsid w:val="00B47C28"/>
    <w:rsid w:val="00B56A84"/>
    <w:rsid w:val="00B7283C"/>
    <w:rsid w:val="00B8336C"/>
    <w:rsid w:val="00B92576"/>
    <w:rsid w:val="00BA3193"/>
    <w:rsid w:val="00BA5487"/>
    <w:rsid w:val="00BC4143"/>
    <w:rsid w:val="00BC5FED"/>
    <w:rsid w:val="00BC6B24"/>
    <w:rsid w:val="00BD1239"/>
    <w:rsid w:val="00BD3928"/>
    <w:rsid w:val="00BE4775"/>
    <w:rsid w:val="00BF2165"/>
    <w:rsid w:val="00BF4EAB"/>
    <w:rsid w:val="00BF5D76"/>
    <w:rsid w:val="00BF791B"/>
    <w:rsid w:val="00C05308"/>
    <w:rsid w:val="00C332AA"/>
    <w:rsid w:val="00C4142A"/>
    <w:rsid w:val="00C54E27"/>
    <w:rsid w:val="00C60FCC"/>
    <w:rsid w:val="00C81A97"/>
    <w:rsid w:val="00C83F69"/>
    <w:rsid w:val="00C936E0"/>
    <w:rsid w:val="00C97F83"/>
    <w:rsid w:val="00CA456E"/>
    <w:rsid w:val="00CB5095"/>
    <w:rsid w:val="00CC1B94"/>
    <w:rsid w:val="00CD2D83"/>
    <w:rsid w:val="00CD3D4A"/>
    <w:rsid w:val="00CE683B"/>
    <w:rsid w:val="00CF754C"/>
    <w:rsid w:val="00D130CF"/>
    <w:rsid w:val="00D173D6"/>
    <w:rsid w:val="00D25D16"/>
    <w:rsid w:val="00D267C9"/>
    <w:rsid w:val="00D36619"/>
    <w:rsid w:val="00D51608"/>
    <w:rsid w:val="00D70798"/>
    <w:rsid w:val="00D75700"/>
    <w:rsid w:val="00D87ADC"/>
    <w:rsid w:val="00D956D5"/>
    <w:rsid w:val="00DC566A"/>
    <w:rsid w:val="00DE5D11"/>
    <w:rsid w:val="00DF2C9B"/>
    <w:rsid w:val="00E00DCD"/>
    <w:rsid w:val="00E10669"/>
    <w:rsid w:val="00E32E92"/>
    <w:rsid w:val="00E33692"/>
    <w:rsid w:val="00E35EC9"/>
    <w:rsid w:val="00E447CE"/>
    <w:rsid w:val="00E53BAB"/>
    <w:rsid w:val="00E57571"/>
    <w:rsid w:val="00E77042"/>
    <w:rsid w:val="00EA319E"/>
    <w:rsid w:val="00EA3973"/>
    <w:rsid w:val="00EA5DC3"/>
    <w:rsid w:val="00ED3936"/>
    <w:rsid w:val="00EE11E7"/>
    <w:rsid w:val="00F15A47"/>
    <w:rsid w:val="00F17247"/>
    <w:rsid w:val="00F24D6B"/>
    <w:rsid w:val="00F260E3"/>
    <w:rsid w:val="00F43B55"/>
    <w:rsid w:val="00F5096B"/>
    <w:rsid w:val="00F70434"/>
    <w:rsid w:val="00F81FA7"/>
    <w:rsid w:val="00F95FEE"/>
    <w:rsid w:val="00FB6988"/>
    <w:rsid w:val="00FC108F"/>
    <w:rsid w:val="00FC365E"/>
    <w:rsid w:val="00FE006B"/>
    <w:rsid w:val="00FE495C"/>
    <w:rsid w:val="00FF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13DD8"/>
  <w15:docId w15:val="{6EBAC394-C845-4058-B943-09A77333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36619"/>
    <w:pPr>
      <w:autoSpaceDE w:val="0"/>
      <w:autoSpaceDN w:val="0"/>
      <w:adjustRightInd w:val="0"/>
      <w:spacing w:after="0" w:line="240" w:lineRule="auto"/>
    </w:pPr>
    <w:rPr>
      <w:rFonts w:ascii="Bw Modelica" w:hAnsi="Bw Modelica" w:cs="Bw Modelica"/>
      <w:color w:val="000000"/>
      <w:sz w:val="24"/>
      <w:szCs w:val="24"/>
    </w:rPr>
  </w:style>
  <w:style w:type="character" w:customStyle="1" w:styleId="A0">
    <w:name w:val="A0"/>
    <w:uiPriority w:val="99"/>
    <w:rsid w:val="00D36619"/>
    <w:rPr>
      <w:rFonts w:cs="Bw Modelica"/>
      <w:color w:val="000000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D36619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36619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36619"/>
    <w:rPr>
      <w:rFonts w:ascii="Calibri" w:hAnsi="Calibri"/>
      <w:szCs w:val="21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6F16"/>
    <w:rPr>
      <w:color w:val="605E5C"/>
      <w:shd w:val="clear" w:color="auto" w:fill="E1DFDD"/>
    </w:rPr>
  </w:style>
  <w:style w:type="character" w:customStyle="1" w:styleId="A4">
    <w:name w:val="A4"/>
    <w:uiPriority w:val="99"/>
    <w:rsid w:val="00234FC5"/>
    <w:rPr>
      <w:rFonts w:cs="Bw Modelica"/>
      <w:color w:val="000000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8190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E336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369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369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36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369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3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3692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A75687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CE68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5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4359A8EEEC6849A8496B9546545C18" ma:contentTypeVersion="13" ma:contentTypeDescription="Create a new document." ma:contentTypeScope="" ma:versionID="1b05c693038ca0f0def33c75482358fd">
  <xsd:schema xmlns:xsd="http://www.w3.org/2001/XMLSchema" xmlns:xs="http://www.w3.org/2001/XMLSchema" xmlns:p="http://schemas.microsoft.com/office/2006/metadata/properties" xmlns:ns2="6a03923f-64b8-4a62-9624-d681f2482c0f" xmlns:ns3="1d5d45ce-b3e7-48ad-a773-9977969d99d7" targetNamespace="http://schemas.microsoft.com/office/2006/metadata/properties" ma:root="true" ma:fieldsID="bd8aa29e0516b5a101147e3e0cfe8a43" ns2:_="" ns3:_="">
    <xsd:import namespace="6a03923f-64b8-4a62-9624-d681f2482c0f"/>
    <xsd:import namespace="1d5d45ce-b3e7-48ad-a773-9977969d99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03923f-64b8-4a62-9624-d681f2482c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d45ce-b3e7-48ad-a773-9977969d99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658F6B-E74E-4D7D-A340-DBDCAD7136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8611D2-83EB-41A9-B2EC-35CF784E3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03923f-64b8-4a62-9624-d681f2482c0f"/>
    <ds:schemaRef ds:uri="1d5d45ce-b3e7-48ad-a773-9977969d99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7BA660-8E16-4BFF-8450-D72B1F2824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Koprivova [SeniorHolding]</dc:creator>
  <cp:lastModifiedBy>Vaníček Lukáš Bc.</cp:lastModifiedBy>
  <cp:revision>2</cp:revision>
  <dcterms:created xsi:type="dcterms:W3CDTF">2021-08-20T12:50:00Z</dcterms:created>
  <dcterms:modified xsi:type="dcterms:W3CDTF">2021-08-20T12:50:00Z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0x010100314359A8EEEC6849A8496B9546545C18</vt:lpwstr>
  </property>
</Properties>
</file>